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19A86F5C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7112FA">
        <w:rPr>
          <w:rFonts w:ascii="Times New Roman" w:hAnsi="Times New Roman" w:cs="Times New Roman"/>
          <w:b/>
          <w:sz w:val="24"/>
          <w:szCs w:val="24"/>
        </w:rPr>
        <w:t xml:space="preserve">Животные. Лабораторная </w:t>
      </w:r>
      <w:r w:rsidR="00E0132B" w:rsidRPr="00E0132B">
        <w:rPr>
          <w:rFonts w:ascii="Times New Roman" w:hAnsi="Times New Roman" w:cs="Times New Roman"/>
          <w:b/>
          <w:sz w:val="24"/>
          <w:szCs w:val="24"/>
        </w:rPr>
        <w:t>диагностика оспы овец и коз</w:t>
      </w:r>
      <w:r w:rsidR="007112FA">
        <w:rPr>
          <w:rFonts w:ascii="Times New Roman" w:hAnsi="Times New Roman" w:cs="Times New Roman"/>
          <w:b/>
          <w:sz w:val="24"/>
          <w:szCs w:val="24"/>
        </w:rPr>
        <w:t>. Основные положения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35D01BE" w14:textId="77777777" w:rsidR="000379A9" w:rsidRPr="00485F79" w:rsidRDefault="000379A9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976EC1B" w14:textId="291C3214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3C22E4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Техническое </w:t>
      </w:r>
      <w:r w:rsidR="003C22E4" w:rsidRPr="003C22E4">
        <w:rPr>
          <w:rFonts w:ascii="Times New Roman" w:hAnsi="Times New Roman" w:cs="Times New Roman"/>
          <w:b/>
          <w:spacing w:val="-6"/>
          <w:sz w:val="24"/>
          <w:szCs w:val="24"/>
        </w:rPr>
        <w:t>обоснование разработки проекта документа по стандартизации</w:t>
      </w:r>
      <w:r w:rsidR="003C22E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</w:p>
    <w:p w14:paraId="51312D3C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14:paraId="66A134AE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референтных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14:paraId="516EE7E7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Также, в пункте 16 (5) данных Правил указано «Методики (методы) исследований (испытаний), используемые референтной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14:paraId="26C369F4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Аккредитованные испытательные центры (ИЦ) и испытательные лаборатории (ИЛ) по ГОСТ ISO/IEC 17025 должны применять соответствующие верифицированные и валидированные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14:paraId="31C471BC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оспы овец и коз с учетом основных положений рекомендаций и стандартов Всемирной организации здоровья животных (ВОЗЖ).</w:t>
      </w:r>
    </w:p>
    <w:p w14:paraId="584C06B2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При аккредитации ветеринарные лаборатории используют методы, указанные в ветеринарном законодательстве РК, что не признаются на международном уровне, поэтому для развития лабораторного потенциала и совершенствования лабораторной диагностики необходимо стандартизация применяемых методов диагностики болезней животных.</w:t>
      </w:r>
    </w:p>
    <w:p w14:paraId="77A9CCDA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Целесообразность разработки стандарта обусловлена:</w:t>
      </w:r>
    </w:p>
    <w:p w14:paraId="4824C081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стандартизацией методов лабораторной диагностики во всех лабораториях;</w:t>
      </w:r>
    </w:p>
    <w:p w14:paraId="44F9F1B3" w14:textId="77777777" w:rsidR="001D18BA" w:rsidRPr="001D18BA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снижением риска заноса инфекционных заболеваний на территории РК при импорте животноводческой продукции;</w:t>
      </w:r>
    </w:p>
    <w:p w14:paraId="69B50842" w14:textId="43BA3BE4" w:rsidR="00E47241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D18B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14:paraId="23D40D3A" w14:textId="77777777" w:rsidR="001D18BA" w:rsidRPr="00AB6B74" w:rsidRDefault="001D18BA" w:rsidP="001D18B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14:paraId="5BEEF7A1" w14:textId="7CAF674E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</w:t>
      </w:r>
      <w:r w:rsidR="003C22E4">
        <w:rPr>
          <w:i w:val="0"/>
          <w:sz w:val="24"/>
          <w:szCs w:val="24"/>
        </w:rPr>
        <w:t>документа по стандартизации</w:t>
      </w:r>
      <w:r w:rsidRPr="00485F79">
        <w:rPr>
          <w:i w:val="0"/>
          <w:sz w:val="24"/>
          <w:szCs w:val="24"/>
        </w:rPr>
        <w:t xml:space="preserve">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509A8F65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3171EF" w:rsidRPr="003171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8855C4" w:rsidRPr="008855C4">
        <w:rPr>
          <w:rFonts w:ascii="Times New Roman" w:eastAsia="Times New Roman" w:hAnsi="Times New Roman" w:cs="Times New Roman"/>
          <w:sz w:val="24"/>
          <w:szCs w:val="24"/>
        </w:rPr>
        <w:t xml:space="preserve">№ 433-НҚ от 20.12.2022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121367B0" w14:textId="5AA4287A" w:rsidR="00FF1E7E" w:rsidRDefault="003C22E4" w:rsidP="00320307">
      <w:pPr>
        <w:pStyle w:val="Style46"/>
        <w:widowControl/>
        <w:ind w:firstLine="567"/>
        <w:jc w:val="both"/>
        <w:rPr>
          <w:rFonts w:ascii="Times New Roman" w:eastAsiaTheme="minorEastAsia" w:hAnsi="Times New Roman" w:cs="Times New Roman"/>
          <w:lang w:val="kk-KZ"/>
        </w:rPr>
      </w:pPr>
      <w:r>
        <w:rPr>
          <w:rFonts w:ascii="Times New Roman" w:eastAsiaTheme="minorEastAsia" w:hAnsi="Times New Roman" w:cs="Times New Roman"/>
          <w:lang w:val="kk-KZ"/>
        </w:rPr>
        <w:t xml:space="preserve">Объект стандартизации - </w:t>
      </w:r>
      <w:r w:rsidRPr="003C22E4">
        <w:rPr>
          <w:rFonts w:ascii="Times New Roman" w:eastAsiaTheme="minorEastAsia" w:hAnsi="Times New Roman" w:cs="Times New Roman"/>
          <w:lang w:val="kk-KZ"/>
        </w:rPr>
        <w:t>Животные. Лабораторная диагностика оспы овец и коз</w:t>
      </w:r>
      <w:r w:rsidR="00613B35" w:rsidRPr="00613B35">
        <w:rPr>
          <w:rFonts w:ascii="Times New Roman" w:eastAsiaTheme="minorEastAsia" w:hAnsi="Times New Roman" w:cs="Times New Roman"/>
          <w:lang w:val="kk-KZ"/>
        </w:rPr>
        <w:t>.</w:t>
      </w:r>
    </w:p>
    <w:p w14:paraId="78B8E808" w14:textId="77777777" w:rsidR="00613B35" w:rsidRPr="00613B35" w:rsidRDefault="00613B35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4EBB1FF3" w14:textId="48A6EF95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 xml:space="preserve">Сведения о взаимосвязи </w:t>
      </w:r>
      <w:r w:rsidR="00915203">
        <w:rPr>
          <w:b/>
          <w:szCs w:val="24"/>
        </w:rPr>
        <w:t xml:space="preserve">проекта </w:t>
      </w:r>
      <w:r w:rsidR="003C22E4">
        <w:rPr>
          <w:b/>
          <w:szCs w:val="24"/>
        </w:rPr>
        <w:t>документа по стандартизации</w:t>
      </w:r>
      <w:r w:rsidR="000C63EE" w:rsidRPr="00BD6F24">
        <w:rPr>
          <w:b/>
          <w:szCs w:val="24"/>
        </w:rPr>
        <w:t xml:space="preserve"> с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3412484E" w14:textId="766A50D4" w:rsidR="00BC0FC4" w:rsidRPr="0089179F" w:rsidRDefault="00E47241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199F4618" w14:textId="77777777" w:rsidR="00BC0FC4" w:rsidRPr="000C63EE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BD7D56C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3C22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D43C8C" w14:textId="011C2A45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</w:t>
      </w:r>
      <w:r w:rsidR="00E409D8" w:rsidRPr="00E40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испытательные центры (ИЦ), лаборатории (ИЛ), аккредитованные по </w:t>
      </w:r>
      <w:r w:rsidR="00E409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409D8" w:rsidRPr="00E40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ISO/IEC 17025-2019, лаборатории по диагностике, научно-исследовательские учреждения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4D1C5A06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3C22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10EC8A" w14:textId="77777777" w:rsidR="00E409D8" w:rsidRDefault="00E409D8" w:rsidP="00E409D8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Pr="00E54D31">
        <w:rPr>
          <w:lang w:val="kk-KZ"/>
        </w:rPr>
        <w:t>ассоциаци</w:t>
      </w:r>
      <w:r>
        <w:rPr>
          <w:lang w:val="kk-KZ"/>
        </w:rPr>
        <w:t>ям</w:t>
      </w:r>
      <w:r w:rsidRPr="00E54D31">
        <w:rPr>
          <w:lang w:val="kk-KZ"/>
        </w:rPr>
        <w:t>, орган</w:t>
      </w:r>
      <w:r>
        <w:rPr>
          <w:lang w:val="kk-KZ"/>
        </w:rPr>
        <w:t>ам</w:t>
      </w:r>
      <w:r w:rsidRPr="00E54D31">
        <w:rPr>
          <w:lang w:val="kk-KZ"/>
        </w:rPr>
        <w:t xml:space="preserve"> по подтверждению соответствия и лаборатория</w:t>
      </w:r>
      <w:r>
        <w:rPr>
          <w:lang w:val="kk-KZ"/>
        </w:rPr>
        <w:t>м</w:t>
      </w:r>
      <w:r w:rsidRPr="00E54D31">
        <w:rPr>
          <w:lang w:val="kk-KZ"/>
        </w:rPr>
        <w:t xml:space="preserve"> в соответствии с областью аккредитации, научно-исследовательски</w:t>
      </w:r>
      <w:r>
        <w:rPr>
          <w:lang w:val="kk-KZ"/>
        </w:rPr>
        <w:t>м</w:t>
      </w:r>
      <w:r w:rsidRPr="00E54D31">
        <w:rPr>
          <w:lang w:val="kk-KZ"/>
        </w:rPr>
        <w:t xml:space="preserve"> институт</w:t>
      </w:r>
      <w:r>
        <w:rPr>
          <w:lang w:val="kk-KZ"/>
        </w:rPr>
        <w:t>ам и</w:t>
      </w:r>
      <w:r w:rsidRPr="00E54D31">
        <w:rPr>
          <w:lang w:val="kk-KZ"/>
        </w:rPr>
        <w:t xml:space="preserve"> т.д.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1DE2F938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3C22E4">
        <w:rPr>
          <w:b/>
          <w:sz w:val="24"/>
          <w:szCs w:val="24"/>
        </w:rPr>
        <w:t>документа по стандартизации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6AA2505B" w14:textId="0E5FA26F" w:rsidR="00E47241" w:rsidRDefault="00E47241" w:rsidP="00E4724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0FC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стоящий стандарт разработан с учетом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Руководств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по диагностическим тестам и вакцинам для наземных животных, ВОЗЖ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Глава 3.</w:t>
      </w: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065C95E8" w14:textId="77777777" w:rsidR="001D18BA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54AD3C72" w14:textId="0AA4FE3D" w:rsidR="004B459C" w:rsidRPr="00485F79" w:rsidRDefault="004B459C" w:rsidP="00915203">
      <w:pPr>
        <w:pStyle w:val="3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3C22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51D8FA48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r w:rsidR="007112FA">
        <w:rPr>
          <w:rFonts w:ascii="Times New Roman" w:hAnsi="Times New Roman" w:cs="Times New Roman"/>
          <w:sz w:val="24"/>
          <w:szCs w:val="24"/>
        </w:rPr>
        <w:t>Астана</w:t>
      </w:r>
      <w:r w:rsidRPr="00485F79">
        <w:rPr>
          <w:rFonts w:ascii="Times New Roman" w:hAnsi="Times New Roman" w:cs="Times New Roman"/>
          <w:sz w:val="24"/>
          <w:szCs w:val="24"/>
        </w:rPr>
        <w:t>, пр. Мангилик Ел</w:t>
      </w:r>
      <w:r w:rsidR="007112FA">
        <w:rPr>
          <w:rFonts w:ascii="Times New Roman" w:hAnsi="Times New Roman" w:cs="Times New Roman"/>
          <w:sz w:val="24"/>
          <w:szCs w:val="24"/>
        </w:rPr>
        <w:t xml:space="preserve"> </w:t>
      </w:r>
      <w:r w:rsidR="00F17AB1">
        <w:rPr>
          <w:rFonts w:ascii="Times New Roman" w:hAnsi="Times New Roman" w:cs="Times New Roman"/>
          <w:sz w:val="24"/>
          <w:szCs w:val="24"/>
        </w:rPr>
        <w:t>11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F015FC" w14:textId="1D5EE63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7112FA">
        <w:rPr>
          <w:rFonts w:ascii="Times New Roman" w:hAnsi="Times New Roman" w:cs="Times New Roman"/>
          <w:sz w:val="24"/>
          <w:szCs w:val="24"/>
        </w:rPr>
        <w:t>980647</w:t>
      </w:r>
      <w:r w:rsidRPr="00485F79">
        <w:rPr>
          <w:rFonts w:ascii="Times New Roman" w:hAnsi="Times New Roman" w:cs="Times New Roman"/>
          <w:sz w:val="24"/>
          <w:szCs w:val="24"/>
        </w:rPr>
        <w:t>, е-mail</w:t>
      </w:r>
      <w:r w:rsidRPr="007112FA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7112FA" w:rsidRPr="007112FA">
          <w:rPr>
            <w:rStyle w:val="a5"/>
            <w:rFonts w:ascii="Times New Roman" w:hAnsi="Times New Roman" w:cs="Times New Roman"/>
            <w:sz w:val="24"/>
            <w:szCs w:val="24"/>
          </w:rPr>
          <w:t>k.kalauova@ksm.kz</w:t>
        </w:r>
      </w:hyperlink>
      <w:r w:rsidR="007112FA" w:rsidRPr="007112FA">
        <w:rPr>
          <w:rFonts w:ascii="Times New Roman" w:hAnsi="Times New Roman" w:cs="Times New Roman"/>
          <w:sz w:val="24"/>
          <w:szCs w:val="24"/>
        </w:rPr>
        <w:t xml:space="preserve"> </w:t>
      </w:r>
      <w:r w:rsidRPr="007112FA"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624A5" w14:textId="77777777" w:rsidR="00E409D8" w:rsidRDefault="00E409D8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8CE0581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371BDFB6" w:rsidR="004B459C" w:rsidRPr="008F05BB" w:rsidRDefault="004B459C" w:rsidP="008F05B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806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RPr="008F05BB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F5044" w14:textId="77777777" w:rsidR="001F7F86" w:rsidRDefault="001F7F86" w:rsidP="00A4133A">
      <w:pPr>
        <w:spacing w:after="0" w:line="240" w:lineRule="auto"/>
      </w:pPr>
      <w:r>
        <w:separator/>
      </w:r>
    </w:p>
  </w:endnote>
  <w:endnote w:type="continuationSeparator" w:id="0">
    <w:p w14:paraId="3B429EF3" w14:textId="77777777" w:rsidR="001F7F86" w:rsidRDefault="001F7F86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847C6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8321" w14:textId="77777777" w:rsidR="001F7F86" w:rsidRDefault="001F7F86" w:rsidP="00A4133A">
      <w:pPr>
        <w:spacing w:after="0" w:line="240" w:lineRule="auto"/>
      </w:pPr>
      <w:r>
        <w:separator/>
      </w:r>
    </w:p>
  </w:footnote>
  <w:footnote w:type="continuationSeparator" w:id="0">
    <w:p w14:paraId="6C0000FB" w14:textId="77777777" w:rsidR="001F7F86" w:rsidRDefault="001F7F86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136617">
    <w:abstractNumId w:val="0"/>
  </w:num>
  <w:num w:numId="2" w16cid:durableId="1403410401">
    <w:abstractNumId w:val="3"/>
  </w:num>
  <w:num w:numId="3" w16cid:durableId="845629355">
    <w:abstractNumId w:val="4"/>
  </w:num>
  <w:num w:numId="4" w16cid:durableId="1030685369">
    <w:abstractNumId w:val="1"/>
  </w:num>
  <w:num w:numId="5" w16cid:durableId="100224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379A9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C7C3A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5380"/>
    <w:rsid w:val="001B6122"/>
    <w:rsid w:val="001C36E0"/>
    <w:rsid w:val="001D18BA"/>
    <w:rsid w:val="001D5CBA"/>
    <w:rsid w:val="001E2C70"/>
    <w:rsid w:val="001E6538"/>
    <w:rsid w:val="001E70FA"/>
    <w:rsid w:val="001E7E60"/>
    <w:rsid w:val="001F56CB"/>
    <w:rsid w:val="001F6C4C"/>
    <w:rsid w:val="001F7F86"/>
    <w:rsid w:val="00205BFE"/>
    <w:rsid w:val="00210334"/>
    <w:rsid w:val="002407B6"/>
    <w:rsid w:val="002408C2"/>
    <w:rsid w:val="00243478"/>
    <w:rsid w:val="00252933"/>
    <w:rsid w:val="00261B04"/>
    <w:rsid w:val="00273595"/>
    <w:rsid w:val="00275663"/>
    <w:rsid w:val="002761BE"/>
    <w:rsid w:val="00285582"/>
    <w:rsid w:val="00293F03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171EF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22E4"/>
    <w:rsid w:val="003C4B6E"/>
    <w:rsid w:val="003C57D5"/>
    <w:rsid w:val="003C5E6F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772D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13B35"/>
    <w:rsid w:val="00623BF1"/>
    <w:rsid w:val="0062683B"/>
    <w:rsid w:val="00634DF8"/>
    <w:rsid w:val="00653064"/>
    <w:rsid w:val="00654707"/>
    <w:rsid w:val="00667CA3"/>
    <w:rsid w:val="00667EE1"/>
    <w:rsid w:val="006847C6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33CE"/>
    <w:rsid w:val="006E5C77"/>
    <w:rsid w:val="006E5CDA"/>
    <w:rsid w:val="006E6118"/>
    <w:rsid w:val="006F2239"/>
    <w:rsid w:val="006F4812"/>
    <w:rsid w:val="006F4C62"/>
    <w:rsid w:val="006F5D41"/>
    <w:rsid w:val="00701CC9"/>
    <w:rsid w:val="007112FA"/>
    <w:rsid w:val="007131D1"/>
    <w:rsid w:val="00715FF7"/>
    <w:rsid w:val="007346DD"/>
    <w:rsid w:val="00741FBC"/>
    <w:rsid w:val="00750A09"/>
    <w:rsid w:val="00754A5A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066F1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855C4"/>
    <w:rsid w:val="00890F83"/>
    <w:rsid w:val="0089179F"/>
    <w:rsid w:val="0089739C"/>
    <w:rsid w:val="008A3830"/>
    <w:rsid w:val="008C02FF"/>
    <w:rsid w:val="008C0D5B"/>
    <w:rsid w:val="008D6FA8"/>
    <w:rsid w:val="008E42F5"/>
    <w:rsid w:val="008E51AB"/>
    <w:rsid w:val="008E56EC"/>
    <w:rsid w:val="008E71B0"/>
    <w:rsid w:val="008F05BB"/>
    <w:rsid w:val="008F40C9"/>
    <w:rsid w:val="0091006A"/>
    <w:rsid w:val="009103C2"/>
    <w:rsid w:val="00915203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875BD"/>
    <w:rsid w:val="00990D57"/>
    <w:rsid w:val="009939C0"/>
    <w:rsid w:val="00997965"/>
    <w:rsid w:val="009B2902"/>
    <w:rsid w:val="009B44D8"/>
    <w:rsid w:val="009D77C8"/>
    <w:rsid w:val="009E0014"/>
    <w:rsid w:val="009E48B2"/>
    <w:rsid w:val="009E4D11"/>
    <w:rsid w:val="009E4F67"/>
    <w:rsid w:val="009F00FB"/>
    <w:rsid w:val="009F5FE4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822A4"/>
    <w:rsid w:val="00A85574"/>
    <w:rsid w:val="00A92ADD"/>
    <w:rsid w:val="00AA53C0"/>
    <w:rsid w:val="00AB1F75"/>
    <w:rsid w:val="00AB4346"/>
    <w:rsid w:val="00AB6B74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2F7E"/>
    <w:rsid w:val="00B763C0"/>
    <w:rsid w:val="00B822D2"/>
    <w:rsid w:val="00B86E17"/>
    <w:rsid w:val="00B8721F"/>
    <w:rsid w:val="00B938F6"/>
    <w:rsid w:val="00B94A08"/>
    <w:rsid w:val="00BA1A1B"/>
    <w:rsid w:val="00BB2D92"/>
    <w:rsid w:val="00BB547F"/>
    <w:rsid w:val="00BB5DE5"/>
    <w:rsid w:val="00BC0FC4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761F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150F"/>
    <w:rsid w:val="00D15B1C"/>
    <w:rsid w:val="00D41E25"/>
    <w:rsid w:val="00D47D3B"/>
    <w:rsid w:val="00D53834"/>
    <w:rsid w:val="00D55C80"/>
    <w:rsid w:val="00D55E24"/>
    <w:rsid w:val="00D56FFB"/>
    <w:rsid w:val="00D57CD0"/>
    <w:rsid w:val="00D57DF4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E7CE4"/>
    <w:rsid w:val="00E0132B"/>
    <w:rsid w:val="00E01997"/>
    <w:rsid w:val="00E12893"/>
    <w:rsid w:val="00E14CCF"/>
    <w:rsid w:val="00E17743"/>
    <w:rsid w:val="00E2317A"/>
    <w:rsid w:val="00E32470"/>
    <w:rsid w:val="00E362D7"/>
    <w:rsid w:val="00E409D8"/>
    <w:rsid w:val="00E43630"/>
    <w:rsid w:val="00E4577B"/>
    <w:rsid w:val="00E47241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C1308"/>
    <w:rsid w:val="00EC4E95"/>
    <w:rsid w:val="00EE5372"/>
    <w:rsid w:val="00F02684"/>
    <w:rsid w:val="00F126C6"/>
    <w:rsid w:val="00F16BA3"/>
    <w:rsid w:val="00F17AB1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1E7E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  <w15:docId w15:val="{FCFB3467-4C08-4097-A221-0297E6F5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character" w:styleId="af">
    <w:name w:val="Unresolved Mention"/>
    <w:basedOn w:val="a0"/>
    <w:uiPriority w:val="99"/>
    <w:semiHidden/>
    <w:unhideWhenUsed/>
    <w:rsid w:val="00711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.kalauo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RSE KazStandard RSE KazStandard</cp:lastModifiedBy>
  <cp:revision>73</cp:revision>
  <cp:lastPrinted>2019-05-06T08:17:00Z</cp:lastPrinted>
  <dcterms:created xsi:type="dcterms:W3CDTF">2021-08-05T05:49:00Z</dcterms:created>
  <dcterms:modified xsi:type="dcterms:W3CDTF">2023-06-21T11:40:00Z</dcterms:modified>
</cp:coreProperties>
</file>